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B1" w:rsidRPr="00776DC8" w:rsidRDefault="00776DC8" w:rsidP="00776DC8">
      <w:pPr>
        <w:spacing w:line="360" w:lineRule="auto"/>
        <w:jc w:val="both"/>
        <w:rPr>
          <w:rFonts w:ascii="Arial" w:hAnsi="Arial" w:cs="Arial"/>
        </w:rPr>
      </w:pPr>
      <w:r w:rsidRPr="00776DC8">
        <w:rPr>
          <w:rFonts w:ascii="Arial" w:hAnsi="Arial" w:cs="Arial"/>
          <w:color w:val="221E1F"/>
        </w:rPr>
        <w:t xml:space="preserve">Chew CR, Singh A. Syncope: Chief complaint for spontaneous coronary artery dissection without other signs of acute coronary syndrome. Case Rep </w:t>
      </w:r>
      <w:proofErr w:type="spellStart"/>
      <w:r w:rsidRPr="00776DC8">
        <w:rPr>
          <w:rFonts w:ascii="Arial" w:hAnsi="Arial" w:cs="Arial"/>
          <w:color w:val="221E1F"/>
        </w:rPr>
        <w:t>Int</w:t>
      </w:r>
      <w:proofErr w:type="spellEnd"/>
      <w:r w:rsidRPr="00776DC8">
        <w:rPr>
          <w:rFonts w:ascii="Arial" w:hAnsi="Arial" w:cs="Arial"/>
          <w:color w:val="221E1F"/>
        </w:rPr>
        <w:t xml:space="preserve"> 2021</w:t>
      </w:r>
      <w:proofErr w:type="gramStart"/>
      <w:r w:rsidRPr="00776DC8">
        <w:rPr>
          <w:rFonts w:ascii="Arial" w:hAnsi="Arial" w:cs="Arial"/>
          <w:color w:val="221E1F"/>
        </w:rPr>
        <w:t>;10:100096Z06CC2021</w:t>
      </w:r>
      <w:proofErr w:type="gramEnd"/>
      <w:r w:rsidRPr="00776DC8">
        <w:rPr>
          <w:rFonts w:ascii="Arial" w:hAnsi="Arial" w:cs="Arial"/>
          <w:color w:val="221E1F"/>
        </w:rPr>
        <w:t>.</w:t>
      </w:r>
    </w:p>
    <w:sectPr w:rsidR="001275B1" w:rsidRPr="00776DC8" w:rsidSect="001275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76DC8"/>
    <w:rsid w:val="001275B1"/>
    <w:rsid w:val="0077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DC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2021-05-18T10:33:00Z</dcterms:created>
  <dcterms:modified xsi:type="dcterms:W3CDTF">2021-05-18T10:34:00Z</dcterms:modified>
</cp:coreProperties>
</file>