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752B74" w:rsidRDefault="00752B74" w:rsidP="00752B74">
      <w:pPr>
        <w:spacing w:line="360" w:lineRule="auto"/>
        <w:jc w:val="both"/>
        <w:rPr>
          <w:sz w:val="24"/>
          <w:szCs w:val="24"/>
        </w:rPr>
      </w:pPr>
      <w:r w:rsidRPr="00752B74">
        <w:rPr>
          <w:sz w:val="24"/>
          <w:szCs w:val="24"/>
        </w:rPr>
        <w:t xml:space="preserve">Low M, </w:t>
      </w:r>
      <w:proofErr w:type="spellStart"/>
      <w:r w:rsidRPr="00752B74">
        <w:rPr>
          <w:sz w:val="24"/>
          <w:szCs w:val="24"/>
        </w:rPr>
        <w:t>Lasley</w:t>
      </w:r>
      <w:proofErr w:type="spellEnd"/>
      <w:r w:rsidRPr="00752B74">
        <w:rPr>
          <w:sz w:val="24"/>
          <w:szCs w:val="24"/>
        </w:rPr>
        <w:t xml:space="preserve"> K, Singh P. Atypical case of pulmonary Langerhans cell </w:t>
      </w:r>
      <w:proofErr w:type="spellStart"/>
      <w:r w:rsidRPr="00752B74">
        <w:rPr>
          <w:sz w:val="24"/>
          <w:szCs w:val="24"/>
        </w:rPr>
        <w:t>histiocytosis</w:t>
      </w:r>
      <w:proofErr w:type="spellEnd"/>
      <w:r w:rsidRPr="00752B74">
        <w:rPr>
          <w:sz w:val="24"/>
          <w:szCs w:val="24"/>
        </w:rPr>
        <w:t xml:space="preserve"> presenting as </w:t>
      </w:r>
      <w:proofErr w:type="spellStart"/>
      <w:r w:rsidRPr="00752B74">
        <w:rPr>
          <w:sz w:val="24"/>
          <w:szCs w:val="24"/>
        </w:rPr>
        <w:t>miliary</w:t>
      </w:r>
      <w:proofErr w:type="spellEnd"/>
      <w:r w:rsidRPr="00752B74">
        <w:rPr>
          <w:sz w:val="24"/>
          <w:szCs w:val="24"/>
        </w:rPr>
        <w:t xml:space="preserve"> nodules. Case Rep </w:t>
      </w:r>
      <w:proofErr w:type="spellStart"/>
      <w:r w:rsidRPr="00752B74">
        <w:rPr>
          <w:sz w:val="24"/>
          <w:szCs w:val="24"/>
        </w:rPr>
        <w:t>Int</w:t>
      </w:r>
      <w:proofErr w:type="spellEnd"/>
      <w:r w:rsidRPr="00752B74">
        <w:rPr>
          <w:sz w:val="24"/>
          <w:szCs w:val="24"/>
        </w:rPr>
        <w:t xml:space="preserve"> 2022</w:t>
      </w:r>
      <w:proofErr w:type="gramStart"/>
      <w:r w:rsidRPr="00752B74">
        <w:rPr>
          <w:sz w:val="24"/>
          <w:szCs w:val="24"/>
        </w:rPr>
        <w:t>;11:100106Z06ML2022</w:t>
      </w:r>
      <w:proofErr w:type="gramEnd"/>
      <w:r w:rsidRPr="00752B74">
        <w:rPr>
          <w:sz w:val="24"/>
          <w:szCs w:val="24"/>
        </w:rPr>
        <w:t>.</w:t>
      </w:r>
      <w:bookmarkStart w:id="0" w:name="_GoBack"/>
      <w:bookmarkEnd w:id="0"/>
    </w:p>
    <w:sectPr w:rsidR="00FF0AD8" w:rsidRPr="0075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4"/>
    <w:rsid w:val="00270D87"/>
    <w:rsid w:val="00752B74"/>
    <w:rsid w:val="008A536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8C3E-D7CD-493A-8511-C9FD0725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2B7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2022-02-03T02:32:00Z</dcterms:created>
  <dcterms:modified xsi:type="dcterms:W3CDTF">2022-02-03T02:33:00Z</dcterms:modified>
</cp:coreProperties>
</file>