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0" w:rsidRPr="00B34E2A" w:rsidRDefault="00B34E2A" w:rsidP="00B34E2A">
      <w:pPr>
        <w:spacing w:line="360" w:lineRule="auto"/>
        <w:jc w:val="both"/>
        <w:rPr>
          <w:sz w:val="24"/>
          <w:szCs w:val="24"/>
        </w:rPr>
      </w:pPr>
      <w:proofErr w:type="spellStart"/>
      <w:r w:rsidRPr="00B34E2A">
        <w:rPr>
          <w:sz w:val="24"/>
          <w:szCs w:val="24"/>
        </w:rPr>
        <w:t>Tadele</w:t>
      </w:r>
      <w:proofErr w:type="spellEnd"/>
      <w:r w:rsidRPr="00B34E2A">
        <w:rPr>
          <w:sz w:val="24"/>
          <w:szCs w:val="24"/>
        </w:rPr>
        <w:t xml:space="preserve"> A, </w:t>
      </w:r>
      <w:proofErr w:type="spellStart"/>
      <w:r w:rsidRPr="00B34E2A">
        <w:rPr>
          <w:sz w:val="24"/>
          <w:szCs w:val="24"/>
        </w:rPr>
        <w:t>Hussen</w:t>
      </w:r>
      <w:proofErr w:type="spellEnd"/>
      <w:r w:rsidRPr="00B34E2A">
        <w:rPr>
          <w:sz w:val="24"/>
          <w:szCs w:val="24"/>
        </w:rPr>
        <w:t xml:space="preserve"> E, </w:t>
      </w:r>
      <w:proofErr w:type="spellStart"/>
      <w:proofErr w:type="gramStart"/>
      <w:r w:rsidRPr="00B34E2A">
        <w:rPr>
          <w:sz w:val="24"/>
          <w:szCs w:val="24"/>
        </w:rPr>
        <w:t>Gebreegziabher</w:t>
      </w:r>
      <w:proofErr w:type="spellEnd"/>
      <w:proofErr w:type="gramEnd"/>
      <w:r w:rsidRPr="00B34E2A">
        <w:rPr>
          <w:sz w:val="24"/>
          <w:szCs w:val="24"/>
        </w:rPr>
        <w:t xml:space="preserve"> B, </w:t>
      </w:r>
      <w:proofErr w:type="spellStart"/>
      <w:r w:rsidRPr="00B34E2A">
        <w:rPr>
          <w:sz w:val="24"/>
          <w:szCs w:val="24"/>
        </w:rPr>
        <w:t>Mesfin</w:t>
      </w:r>
      <w:proofErr w:type="spellEnd"/>
      <w:r w:rsidRPr="00B34E2A">
        <w:rPr>
          <w:sz w:val="24"/>
          <w:szCs w:val="24"/>
        </w:rPr>
        <w:t xml:space="preserve"> F. </w:t>
      </w:r>
      <w:proofErr w:type="spellStart"/>
      <w:r w:rsidRPr="00B34E2A">
        <w:rPr>
          <w:sz w:val="24"/>
          <w:szCs w:val="24"/>
        </w:rPr>
        <w:t>Mediastinal</w:t>
      </w:r>
      <w:proofErr w:type="spellEnd"/>
      <w:r w:rsidRPr="00B34E2A">
        <w:rPr>
          <w:sz w:val="24"/>
          <w:szCs w:val="24"/>
        </w:rPr>
        <w:t xml:space="preserve"> dumbbell </w:t>
      </w:r>
      <w:proofErr w:type="spellStart"/>
      <w:r w:rsidRPr="00B34E2A">
        <w:rPr>
          <w:sz w:val="24"/>
          <w:szCs w:val="24"/>
        </w:rPr>
        <w:t>hydatid</w:t>
      </w:r>
      <w:proofErr w:type="spellEnd"/>
      <w:r w:rsidRPr="00B34E2A">
        <w:rPr>
          <w:sz w:val="24"/>
          <w:szCs w:val="24"/>
        </w:rPr>
        <w:t xml:space="preserve"> cyst compressing the thoracic spinal cord: A case report and literature review. Case Rep </w:t>
      </w:r>
      <w:proofErr w:type="spellStart"/>
      <w:r w:rsidRPr="00B34E2A">
        <w:rPr>
          <w:sz w:val="24"/>
          <w:szCs w:val="24"/>
        </w:rPr>
        <w:t>Int</w:t>
      </w:r>
      <w:proofErr w:type="spellEnd"/>
      <w:r w:rsidRPr="00B34E2A">
        <w:rPr>
          <w:sz w:val="24"/>
          <w:szCs w:val="24"/>
        </w:rPr>
        <w:t xml:space="preserve"> 2023</w:t>
      </w:r>
      <w:proofErr w:type="gramStart"/>
      <w:r w:rsidRPr="00B34E2A">
        <w:rPr>
          <w:sz w:val="24"/>
          <w:szCs w:val="24"/>
        </w:rPr>
        <w:t>;12</w:t>
      </w:r>
      <w:proofErr w:type="gramEnd"/>
      <w:r w:rsidRPr="00B34E2A">
        <w:rPr>
          <w:sz w:val="24"/>
          <w:szCs w:val="24"/>
        </w:rPr>
        <w:t>(1):30–35.</w:t>
      </w:r>
      <w:bookmarkStart w:id="0" w:name="_GoBack"/>
      <w:bookmarkEnd w:id="0"/>
    </w:p>
    <w:sectPr w:rsidR="00331270" w:rsidRPr="00B3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2A"/>
    <w:rsid w:val="00331270"/>
    <w:rsid w:val="00B3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E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E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2024-04-03T10:29:00Z</dcterms:created>
  <dcterms:modified xsi:type="dcterms:W3CDTF">2024-04-03T10:30:00Z</dcterms:modified>
</cp:coreProperties>
</file>